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7AB1" w14:textId="383B7141" w:rsidR="006D7699" w:rsidRPr="00F91D4D" w:rsidRDefault="00185CEF" w:rsidP="00F91D4D">
      <w:pPr>
        <w:spacing w:before="240"/>
        <w:rPr>
          <w:rFonts w:ascii="Candara" w:hAnsi="Candara"/>
        </w:rPr>
      </w:pPr>
      <w:r w:rsidRPr="006D7699">
        <w:rPr>
          <w:rFonts w:ascii="Candara" w:hAnsi="Candara"/>
        </w:rPr>
        <w:t xml:space="preserve">Na temelju odredbi Statuta </w:t>
      </w:r>
      <w:r w:rsidR="006D7699" w:rsidRPr="006D7699">
        <w:rPr>
          <w:rFonts w:ascii="Candara" w:hAnsi="Candara"/>
        </w:rPr>
        <w:t>Pučkoga otvorenog učilišta Sveti Ivan Zelina</w:t>
      </w:r>
      <w:r w:rsidRPr="006D7699">
        <w:rPr>
          <w:rFonts w:ascii="Candara" w:hAnsi="Candara"/>
        </w:rPr>
        <w:t>, a sukladno odredbama Zakona o proračunu i Pravilnika o planiranju u sustavu proračuna, ravnatel</w:t>
      </w:r>
      <w:r w:rsidR="006D7699" w:rsidRPr="006D7699">
        <w:rPr>
          <w:rFonts w:ascii="Candara" w:hAnsi="Candara"/>
        </w:rPr>
        <w:t>j</w:t>
      </w:r>
      <w:r w:rsidRPr="006D7699">
        <w:rPr>
          <w:rFonts w:ascii="Candara" w:hAnsi="Candara"/>
        </w:rPr>
        <w:t xml:space="preserve">ica </w:t>
      </w:r>
      <w:r w:rsidR="006D7699" w:rsidRPr="006D7699">
        <w:rPr>
          <w:rFonts w:ascii="Candara" w:hAnsi="Candara"/>
        </w:rPr>
        <w:t>Učilišta Sveti Ivan Zelina</w:t>
      </w:r>
      <w:r w:rsidRPr="006D7699">
        <w:rPr>
          <w:rFonts w:ascii="Candara" w:hAnsi="Candara"/>
        </w:rPr>
        <w:t>, uz prethodnu suglasnost osnivača, donosi sljedeću:</w:t>
      </w:r>
    </w:p>
    <w:p w14:paraId="470C3CA9" w14:textId="6057A060" w:rsidR="006D7699" w:rsidRPr="00613143" w:rsidRDefault="006D7699" w:rsidP="006D7699">
      <w:pPr>
        <w:jc w:val="center"/>
        <w:rPr>
          <w:rFonts w:ascii="Candara" w:hAnsi="Candara"/>
          <w:b/>
          <w:sz w:val="24"/>
          <w:szCs w:val="24"/>
        </w:rPr>
      </w:pPr>
      <w:r w:rsidRPr="00613143">
        <w:rPr>
          <w:rFonts w:ascii="Candara" w:hAnsi="Candara"/>
          <w:b/>
          <w:sz w:val="24"/>
          <w:szCs w:val="24"/>
        </w:rPr>
        <w:t>ODLUKU</w:t>
      </w:r>
      <w:r w:rsidRPr="00613143">
        <w:rPr>
          <w:rFonts w:ascii="Candara" w:hAnsi="Candara"/>
          <w:b/>
          <w:sz w:val="24"/>
          <w:szCs w:val="24"/>
        </w:rPr>
        <w:br/>
        <w:t>o raspodjeli rezultata poslovanja ostvarenog u 2025. godini</w:t>
      </w:r>
    </w:p>
    <w:p w14:paraId="3862FFDA" w14:textId="77777777" w:rsidR="00F476D0" w:rsidRPr="006D7699" w:rsidRDefault="00185CEF" w:rsidP="00D15678">
      <w:pPr>
        <w:spacing w:after="0" w:line="240" w:lineRule="auto"/>
        <w:jc w:val="center"/>
        <w:rPr>
          <w:rFonts w:ascii="Candara" w:hAnsi="Candara"/>
        </w:rPr>
      </w:pPr>
      <w:r w:rsidRPr="006D7699">
        <w:rPr>
          <w:rFonts w:ascii="Candara" w:hAnsi="Candara"/>
          <w:b/>
        </w:rPr>
        <w:t>Članak 1.</w:t>
      </w:r>
    </w:p>
    <w:p w14:paraId="48FE1C6C" w14:textId="5EC69FD1" w:rsidR="00F476D0" w:rsidRPr="006D7699" w:rsidRDefault="00185CEF" w:rsidP="00D15678">
      <w:pPr>
        <w:spacing w:after="0" w:line="240" w:lineRule="auto"/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Utvrđuje se da je </w:t>
      </w:r>
      <w:r w:rsidR="006D7699" w:rsidRPr="006D7699">
        <w:rPr>
          <w:rFonts w:ascii="Candara" w:hAnsi="Candara"/>
        </w:rPr>
        <w:t>Pučko otvoreno Učilište Sveti Ivan Zelina</w:t>
      </w:r>
      <w:r w:rsidRPr="006D7699">
        <w:rPr>
          <w:rFonts w:ascii="Candara" w:hAnsi="Candara"/>
        </w:rPr>
        <w:t xml:space="preserve"> </w:t>
      </w:r>
      <w:r w:rsidR="006D7699" w:rsidRPr="006D7699">
        <w:rPr>
          <w:rFonts w:ascii="Candara" w:hAnsi="Candara"/>
        </w:rPr>
        <w:t>u</w:t>
      </w:r>
      <w:r w:rsidRPr="006D7699">
        <w:rPr>
          <w:rFonts w:ascii="Candara" w:hAnsi="Candara"/>
        </w:rPr>
        <w:t xml:space="preserve"> proračunskoj godini koja je završila 31. prosinca 2025. godine ostvari</w:t>
      </w:r>
      <w:r w:rsidR="006D7699" w:rsidRPr="006D7699">
        <w:rPr>
          <w:rFonts w:ascii="Candara" w:hAnsi="Candara"/>
        </w:rPr>
        <w:t>l</w:t>
      </w:r>
      <w:r w:rsidRPr="006D7699">
        <w:rPr>
          <w:rFonts w:ascii="Candara" w:hAnsi="Candara"/>
        </w:rPr>
        <w:t xml:space="preserve">o ukupan preneseni rezultat poslovanja u iznosu od </w:t>
      </w:r>
      <w:r w:rsidR="00035AE2" w:rsidRPr="00035AE2">
        <w:rPr>
          <w:rFonts w:ascii="Candara" w:hAnsi="Candara"/>
          <w:b/>
          <w:bCs/>
        </w:rPr>
        <w:t>=</w:t>
      </w:r>
      <w:r w:rsidRPr="00035AE2">
        <w:rPr>
          <w:rFonts w:ascii="Candara" w:hAnsi="Candara"/>
          <w:b/>
          <w:bCs/>
        </w:rPr>
        <w:t>-</w:t>
      </w:r>
      <w:r w:rsidR="006D7699" w:rsidRPr="00035AE2">
        <w:rPr>
          <w:rFonts w:ascii="Candara" w:hAnsi="Candara"/>
          <w:b/>
          <w:bCs/>
        </w:rPr>
        <w:t>8.130,64 €</w:t>
      </w:r>
      <w:r w:rsidRPr="006D7699">
        <w:rPr>
          <w:rFonts w:ascii="Candara" w:hAnsi="Candara"/>
        </w:rPr>
        <w:t xml:space="preserve"> (riječima: minus </w:t>
      </w:r>
      <w:r w:rsidR="006D7699" w:rsidRPr="006D7699">
        <w:rPr>
          <w:rFonts w:ascii="Candara" w:hAnsi="Candara"/>
        </w:rPr>
        <w:t>osam tisuća sto i trideset eura i šezdeset i četiri centa</w:t>
      </w:r>
      <w:r w:rsidRPr="006D7699">
        <w:rPr>
          <w:rFonts w:ascii="Candara" w:hAnsi="Candara"/>
        </w:rPr>
        <w:t>).</w:t>
      </w:r>
    </w:p>
    <w:p w14:paraId="57953DFD" w14:textId="77777777" w:rsidR="00F476D0" w:rsidRPr="006D7699" w:rsidRDefault="00185CEF" w:rsidP="00613143">
      <w:pPr>
        <w:spacing w:after="0" w:line="240" w:lineRule="auto"/>
        <w:jc w:val="center"/>
        <w:rPr>
          <w:rFonts w:ascii="Candara" w:hAnsi="Candara"/>
        </w:rPr>
      </w:pPr>
      <w:r w:rsidRPr="006D7699">
        <w:rPr>
          <w:rFonts w:ascii="Candara" w:hAnsi="Candara"/>
          <w:b/>
        </w:rPr>
        <w:t>Članak 2.</w:t>
      </w:r>
    </w:p>
    <w:p w14:paraId="6408B9EB" w14:textId="1504DA4C" w:rsidR="006D7699" w:rsidRDefault="00185CEF" w:rsidP="006D7699">
      <w:pPr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Ukupni rezultat iz </w:t>
      </w:r>
      <w:r w:rsidR="006D7699" w:rsidRPr="006D7699">
        <w:rPr>
          <w:rFonts w:ascii="Candara" w:hAnsi="Candara"/>
        </w:rPr>
        <w:t>č</w:t>
      </w:r>
      <w:r w:rsidRPr="006D7699">
        <w:rPr>
          <w:rFonts w:ascii="Candara" w:hAnsi="Candara"/>
        </w:rPr>
        <w:t>lanka 1. ove Odluke razvrstava se po izvorima financiranja kako slijedi:</w:t>
      </w:r>
    </w:p>
    <w:p w14:paraId="200E0A0B" w14:textId="543CACFB" w:rsidR="006D7699" w:rsidRDefault="00185CEF" w:rsidP="006D7699">
      <w:pPr>
        <w:pStyle w:val="ListParagraph"/>
        <w:numPr>
          <w:ilvl w:val="0"/>
          <w:numId w:val="12"/>
        </w:numPr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Manjak </w:t>
      </w:r>
      <w:r w:rsidR="00A21766">
        <w:rPr>
          <w:rFonts w:ascii="Candara" w:hAnsi="Candara"/>
        </w:rPr>
        <w:t xml:space="preserve">prihoda </w:t>
      </w:r>
      <w:r w:rsidRPr="006D7699">
        <w:rPr>
          <w:rFonts w:ascii="Candara" w:hAnsi="Candara"/>
        </w:rPr>
        <w:t xml:space="preserve">poslovanja na </w:t>
      </w:r>
      <w:r w:rsidR="006D7699">
        <w:rPr>
          <w:rFonts w:ascii="Candara" w:hAnsi="Candara"/>
        </w:rPr>
        <w:t>i</w:t>
      </w:r>
      <w:r w:rsidRPr="006D7699">
        <w:rPr>
          <w:rFonts w:ascii="Candara" w:hAnsi="Candara"/>
        </w:rPr>
        <w:t xml:space="preserve">zvoru 1.1 (Opći prihodi i primici) u iznosu od </w:t>
      </w:r>
      <w:r w:rsidR="00035AE2" w:rsidRPr="00035AE2">
        <w:rPr>
          <w:rFonts w:ascii="Candara" w:hAnsi="Candara"/>
          <w:b/>
          <w:bCs/>
        </w:rPr>
        <w:t>=</w:t>
      </w:r>
      <w:r w:rsidRPr="00035AE2">
        <w:rPr>
          <w:rFonts w:ascii="Candara" w:hAnsi="Candara"/>
          <w:b/>
          <w:bCs/>
        </w:rPr>
        <w:t>1</w:t>
      </w:r>
      <w:r w:rsidR="00974331" w:rsidRPr="00035AE2">
        <w:rPr>
          <w:rFonts w:ascii="Candara" w:hAnsi="Candara"/>
          <w:b/>
          <w:bCs/>
        </w:rPr>
        <w:t>4</w:t>
      </w:r>
      <w:r w:rsidRPr="00035AE2">
        <w:rPr>
          <w:rFonts w:ascii="Candara" w:hAnsi="Candara"/>
          <w:b/>
          <w:bCs/>
        </w:rPr>
        <w:t>.</w:t>
      </w:r>
      <w:r w:rsidR="00974331" w:rsidRPr="00035AE2">
        <w:rPr>
          <w:rFonts w:ascii="Candara" w:hAnsi="Candara"/>
          <w:b/>
          <w:bCs/>
        </w:rPr>
        <w:t>864</w:t>
      </w:r>
      <w:r w:rsidRPr="00035AE2">
        <w:rPr>
          <w:rFonts w:ascii="Candara" w:hAnsi="Candara"/>
          <w:b/>
          <w:bCs/>
        </w:rPr>
        <w:t>,0</w:t>
      </w:r>
      <w:r w:rsidR="00974331" w:rsidRPr="00035AE2">
        <w:rPr>
          <w:rFonts w:ascii="Candara" w:hAnsi="Candara"/>
          <w:b/>
          <w:bCs/>
        </w:rPr>
        <w:t>9</w:t>
      </w:r>
      <w:r w:rsidRPr="00035AE2">
        <w:rPr>
          <w:rFonts w:ascii="Candara" w:hAnsi="Candara"/>
          <w:b/>
          <w:bCs/>
        </w:rPr>
        <w:t xml:space="preserve"> </w:t>
      </w:r>
      <w:r w:rsidR="00974331" w:rsidRPr="00035AE2">
        <w:rPr>
          <w:rFonts w:ascii="Candara" w:hAnsi="Candara"/>
          <w:b/>
          <w:bCs/>
        </w:rPr>
        <w:t>€</w:t>
      </w:r>
      <w:r w:rsidRPr="006D7699">
        <w:rPr>
          <w:rFonts w:ascii="Candara" w:hAnsi="Candara"/>
        </w:rPr>
        <w:t xml:space="preserve"> (metodološki manjak nastao uslijed</w:t>
      </w:r>
      <w:r w:rsidR="006D7699" w:rsidRPr="006D7699">
        <w:rPr>
          <w:rFonts w:ascii="Candara" w:hAnsi="Candara"/>
        </w:rPr>
        <w:t xml:space="preserve"> </w:t>
      </w:r>
      <w:r w:rsidRPr="006D7699">
        <w:rPr>
          <w:rFonts w:ascii="Candara" w:hAnsi="Candara"/>
        </w:rPr>
        <w:t>prelaska na poslovanje putem riznice).</w:t>
      </w:r>
    </w:p>
    <w:p w14:paraId="7E656127" w14:textId="36C4FF50" w:rsidR="006D7699" w:rsidRPr="00035AE2" w:rsidRDefault="00A21766" w:rsidP="00035AE2">
      <w:pPr>
        <w:pStyle w:val="ListParagraph"/>
        <w:numPr>
          <w:ilvl w:val="0"/>
          <w:numId w:val="12"/>
        </w:numPr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Manjak </w:t>
      </w:r>
      <w:r>
        <w:rPr>
          <w:rFonts w:ascii="Candara" w:hAnsi="Candara"/>
        </w:rPr>
        <w:t xml:space="preserve">prihoda </w:t>
      </w:r>
      <w:r w:rsidRPr="006D7699">
        <w:rPr>
          <w:rFonts w:ascii="Candara" w:hAnsi="Candara"/>
        </w:rPr>
        <w:t xml:space="preserve">poslovanja na </w:t>
      </w:r>
      <w:r>
        <w:rPr>
          <w:rFonts w:ascii="Candara" w:hAnsi="Candara"/>
        </w:rPr>
        <w:t>i</w:t>
      </w:r>
      <w:r w:rsidRPr="006D7699">
        <w:rPr>
          <w:rFonts w:ascii="Candara" w:hAnsi="Candara"/>
        </w:rPr>
        <w:t xml:space="preserve">zvoru </w:t>
      </w:r>
      <w:r>
        <w:rPr>
          <w:rFonts w:ascii="Candara" w:hAnsi="Candara"/>
        </w:rPr>
        <w:t>5.2</w:t>
      </w:r>
      <w:r w:rsidRPr="006D7699">
        <w:rPr>
          <w:rFonts w:ascii="Candara" w:hAnsi="Candara"/>
        </w:rPr>
        <w:t>.1 (</w:t>
      </w:r>
      <w:r>
        <w:rPr>
          <w:rFonts w:ascii="Candara" w:hAnsi="Candara"/>
        </w:rPr>
        <w:t>Pomoć</w:t>
      </w:r>
      <w:r w:rsidR="00035AE2">
        <w:rPr>
          <w:rFonts w:ascii="Candara" w:hAnsi="Candara"/>
        </w:rPr>
        <w:t xml:space="preserve"> županijski proračun pučko učilište</w:t>
      </w:r>
      <w:r w:rsidRPr="006D7699">
        <w:rPr>
          <w:rFonts w:ascii="Candara" w:hAnsi="Candara"/>
        </w:rPr>
        <w:t xml:space="preserve">) u iznosu od </w:t>
      </w:r>
      <w:r w:rsidR="00035AE2" w:rsidRPr="00035AE2">
        <w:rPr>
          <w:rFonts w:ascii="Candara" w:hAnsi="Candara"/>
          <w:b/>
          <w:bCs/>
        </w:rPr>
        <w:t>=41,81</w:t>
      </w:r>
      <w:r w:rsidRPr="00035AE2">
        <w:rPr>
          <w:rFonts w:ascii="Candara" w:hAnsi="Candara"/>
          <w:b/>
          <w:bCs/>
        </w:rPr>
        <w:t xml:space="preserve"> €</w:t>
      </w:r>
      <w:r w:rsidRPr="006D7699">
        <w:rPr>
          <w:rFonts w:ascii="Candara" w:hAnsi="Candara"/>
        </w:rPr>
        <w:t xml:space="preserve"> (metodološki manjak nastao uslijed prelaska na poslovanje putem riznice).</w:t>
      </w:r>
    </w:p>
    <w:p w14:paraId="45069F9E" w14:textId="3E8369A4" w:rsidR="00613143" w:rsidRDefault="00BA2B70" w:rsidP="00D1567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Manjak </w:t>
      </w:r>
      <w:r>
        <w:rPr>
          <w:rFonts w:ascii="Candara" w:hAnsi="Candara"/>
        </w:rPr>
        <w:t xml:space="preserve">prihoda </w:t>
      </w:r>
      <w:r w:rsidRPr="006D7699">
        <w:rPr>
          <w:rFonts w:ascii="Candara" w:hAnsi="Candara"/>
        </w:rPr>
        <w:t xml:space="preserve">poslovanja na </w:t>
      </w:r>
      <w:r>
        <w:rPr>
          <w:rFonts w:ascii="Candara" w:hAnsi="Candara"/>
        </w:rPr>
        <w:t>i</w:t>
      </w:r>
      <w:r w:rsidRPr="006D7699">
        <w:rPr>
          <w:rFonts w:ascii="Candara" w:hAnsi="Candara"/>
        </w:rPr>
        <w:t xml:space="preserve">zvoru </w:t>
      </w:r>
      <w:r>
        <w:rPr>
          <w:rFonts w:ascii="Candara" w:hAnsi="Candara"/>
        </w:rPr>
        <w:t>3.4.</w:t>
      </w:r>
      <w:r w:rsidRPr="006D7699">
        <w:rPr>
          <w:rFonts w:ascii="Candara" w:hAnsi="Candara"/>
        </w:rPr>
        <w:t xml:space="preserve"> (</w:t>
      </w:r>
      <w:r>
        <w:rPr>
          <w:rFonts w:ascii="Candara" w:hAnsi="Candara"/>
        </w:rPr>
        <w:t>vlastiti prihodi Pučko otvoreno učilište</w:t>
      </w:r>
      <w:r w:rsidRPr="006D7699">
        <w:rPr>
          <w:rFonts w:ascii="Candara" w:hAnsi="Candara"/>
        </w:rPr>
        <w:t>)</w:t>
      </w:r>
      <w:r>
        <w:rPr>
          <w:rFonts w:ascii="Candara" w:hAnsi="Candara"/>
        </w:rPr>
        <w:t xml:space="preserve"> u iznosu od </w:t>
      </w:r>
      <w:r w:rsidRPr="00BA2B70">
        <w:rPr>
          <w:rFonts w:ascii="Candara" w:hAnsi="Candara"/>
          <w:b/>
          <w:bCs/>
        </w:rPr>
        <w:t>=285,31 €</w:t>
      </w:r>
      <w:r w:rsidR="00EE447C">
        <w:rPr>
          <w:rFonts w:ascii="Candara" w:hAnsi="Candara"/>
          <w:b/>
          <w:bCs/>
        </w:rPr>
        <w:t xml:space="preserve">, </w:t>
      </w:r>
      <w:r w:rsidR="00EE447C" w:rsidRPr="00EE447C">
        <w:rPr>
          <w:rFonts w:ascii="Candara" w:hAnsi="Candara"/>
        </w:rPr>
        <w:t>te</w:t>
      </w:r>
      <w:r w:rsidRPr="00EE447C">
        <w:rPr>
          <w:rFonts w:ascii="Candara" w:hAnsi="Candara"/>
        </w:rPr>
        <w:t xml:space="preserve"> </w:t>
      </w:r>
      <w:r w:rsidR="00EE447C">
        <w:rPr>
          <w:rFonts w:ascii="Candara" w:hAnsi="Candara"/>
        </w:rPr>
        <w:t>v</w:t>
      </w:r>
      <w:r w:rsidR="00185CEF" w:rsidRPr="006D7699">
        <w:rPr>
          <w:rFonts w:ascii="Candara" w:hAnsi="Candara"/>
        </w:rPr>
        <w:t xml:space="preserve">išak </w:t>
      </w:r>
      <w:r w:rsidR="00EE447C">
        <w:rPr>
          <w:rFonts w:ascii="Candara" w:hAnsi="Candara"/>
        </w:rPr>
        <w:t>p</w:t>
      </w:r>
      <w:r>
        <w:rPr>
          <w:rFonts w:ascii="Candara" w:hAnsi="Candara"/>
        </w:rPr>
        <w:t>rihoda i primitaka</w:t>
      </w:r>
      <w:r w:rsidR="00185CEF" w:rsidRPr="006D7699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(preneseni) </w:t>
      </w:r>
      <w:r w:rsidR="00185CEF" w:rsidRPr="006D7699">
        <w:rPr>
          <w:rFonts w:ascii="Candara" w:hAnsi="Candara"/>
        </w:rPr>
        <w:t xml:space="preserve">na </w:t>
      </w:r>
      <w:r w:rsidR="00035AE2">
        <w:rPr>
          <w:rFonts w:ascii="Candara" w:hAnsi="Candara"/>
        </w:rPr>
        <w:t>i</w:t>
      </w:r>
      <w:r w:rsidR="00185CEF" w:rsidRPr="006D7699">
        <w:rPr>
          <w:rFonts w:ascii="Candara" w:hAnsi="Candara"/>
        </w:rPr>
        <w:t>zvoru 3.</w:t>
      </w:r>
      <w:r w:rsidR="00035AE2">
        <w:rPr>
          <w:rFonts w:ascii="Candara" w:hAnsi="Candara"/>
        </w:rPr>
        <w:t>4.</w:t>
      </w:r>
      <w:r w:rsidR="00185CEF" w:rsidRPr="006D7699">
        <w:rPr>
          <w:rFonts w:ascii="Candara" w:hAnsi="Candara"/>
        </w:rPr>
        <w:t xml:space="preserve"> (Vlastiti prihodi) u iznosu od </w:t>
      </w:r>
      <w:r w:rsidR="00035AE2" w:rsidRPr="00035AE2">
        <w:rPr>
          <w:rFonts w:ascii="Candara" w:hAnsi="Candara"/>
          <w:b/>
          <w:bCs/>
        </w:rPr>
        <w:t>=7.</w:t>
      </w:r>
      <w:r>
        <w:rPr>
          <w:rFonts w:ascii="Candara" w:hAnsi="Candara"/>
          <w:b/>
          <w:bCs/>
        </w:rPr>
        <w:t>060,57</w:t>
      </w:r>
      <w:r w:rsidR="00035AE2" w:rsidRPr="00035AE2">
        <w:rPr>
          <w:rFonts w:ascii="Candara" w:hAnsi="Candara"/>
          <w:b/>
          <w:bCs/>
        </w:rPr>
        <w:t xml:space="preserve"> €</w:t>
      </w:r>
      <w:r w:rsidR="00185CEF" w:rsidRPr="00035AE2">
        <w:rPr>
          <w:rFonts w:ascii="Candara" w:hAnsi="Candara"/>
        </w:rPr>
        <w:t>.</w:t>
      </w:r>
    </w:p>
    <w:p w14:paraId="2860894F" w14:textId="77777777" w:rsidR="00D15678" w:rsidRPr="00D15678" w:rsidRDefault="00D15678" w:rsidP="00D15678">
      <w:pPr>
        <w:spacing w:after="0" w:line="240" w:lineRule="auto"/>
        <w:jc w:val="both"/>
        <w:rPr>
          <w:rFonts w:ascii="Candara" w:hAnsi="Candara"/>
        </w:rPr>
      </w:pPr>
    </w:p>
    <w:p w14:paraId="7D1278C7" w14:textId="77777777" w:rsidR="00F476D0" w:rsidRPr="006D7699" w:rsidRDefault="00185CEF" w:rsidP="00613143">
      <w:pPr>
        <w:spacing w:after="0" w:line="240" w:lineRule="auto"/>
        <w:jc w:val="center"/>
        <w:rPr>
          <w:rFonts w:ascii="Candara" w:hAnsi="Candara"/>
        </w:rPr>
      </w:pPr>
      <w:r w:rsidRPr="006D7699">
        <w:rPr>
          <w:rFonts w:ascii="Candara" w:hAnsi="Candara"/>
          <w:b/>
        </w:rPr>
        <w:t>Članak 3.</w:t>
      </w:r>
    </w:p>
    <w:p w14:paraId="48B0651A" w14:textId="78B80BF8" w:rsidR="00F476D0" w:rsidRPr="006D7699" w:rsidRDefault="00185CEF" w:rsidP="00D15678">
      <w:pPr>
        <w:spacing w:after="0" w:line="240" w:lineRule="auto"/>
        <w:jc w:val="both"/>
        <w:rPr>
          <w:rFonts w:ascii="Candara" w:hAnsi="Candara"/>
        </w:rPr>
      </w:pPr>
      <w:r w:rsidRPr="006D7699">
        <w:rPr>
          <w:rFonts w:ascii="Candara" w:hAnsi="Candara"/>
        </w:rPr>
        <w:t xml:space="preserve">Ostvareni preneseni manjak na </w:t>
      </w:r>
      <w:r w:rsidR="00E11239">
        <w:rPr>
          <w:rFonts w:ascii="Candara" w:hAnsi="Candara"/>
        </w:rPr>
        <w:t>i</w:t>
      </w:r>
      <w:r w:rsidRPr="006D7699">
        <w:rPr>
          <w:rFonts w:ascii="Candara" w:hAnsi="Candara"/>
        </w:rPr>
        <w:t>zvor</w:t>
      </w:r>
      <w:r w:rsidR="00EE447C">
        <w:rPr>
          <w:rFonts w:ascii="Candara" w:hAnsi="Candara"/>
        </w:rPr>
        <w:t>ima</w:t>
      </w:r>
      <w:r w:rsidRPr="006D7699">
        <w:rPr>
          <w:rFonts w:ascii="Candara" w:hAnsi="Candara"/>
        </w:rPr>
        <w:t xml:space="preserve"> 1.1</w:t>
      </w:r>
      <w:r w:rsidR="00035AE2">
        <w:rPr>
          <w:rFonts w:ascii="Candara" w:hAnsi="Candara"/>
        </w:rPr>
        <w:t>.</w:t>
      </w:r>
      <w:r w:rsidR="00EE447C">
        <w:rPr>
          <w:rFonts w:ascii="Candara" w:hAnsi="Candara"/>
        </w:rPr>
        <w:t xml:space="preserve"> u</w:t>
      </w:r>
      <w:r w:rsidRPr="006D7699">
        <w:rPr>
          <w:rFonts w:ascii="Candara" w:hAnsi="Candara"/>
        </w:rPr>
        <w:t xml:space="preserve"> iznos</w:t>
      </w:r>
      <w:r w:rsidR="00EE447C">
        <w:rPr>
          <w:rFonts w:ascii="Candara" w:hAnsi="Candara"/>
        </w:rPr>
        <w:t>u</w:t>
      </w:r>
      <w:r w:rsidRPr="006D7699">
        <w:rPr>
          <w:rFonts w:ascii="Candara" w:hAnsi="Candara"/>
        </w:rPr>
        <w:t xml:space="preserve"> od </w:t>
      </w:r>
      <w:r w:rsidR="00035AE2" w:rsidRPr="00035AE2">
        <w:rPr>
          <w:rFonts w:ascii="Candara" w:hAnsi="Candara"/>
          <w:b/>
          <w:bCs/>
        </w:rPr>
        <w:t>=14.864,09 €</w:t>
      </w:r>
      <w:r w:rsidR="00EE447C">
        <w:rPr>
          <w:rFonts w:ascii="Candara" w:hAnsi="Candara"/>
        </w:rPr>
        <w:t xml:space="preserve"> i izvoru 5.2.1 u iznosu od </w:t>
      </w:r>
      <w:r w:rsidR="003957A1" w:rsidRPr="003957A1">
        <w:rPr>
          <w:rFonts w:ascii="Candara" w:hAnsi="Candara"/>
          <w:b/>
          <w:bCs/>
        </w:rPr>
        <w:t>=</w:t>
      </w:r>
      <w:r w:rsidR="00EE447C" w:rsidRPr="003957A1">
        <w:rPr>
          <w:rFonts w:ascii="Candara" w:hAnsi="Candara"/>
          <w:b/>
          <w:bCs/>
        </w:rPr>
        <w:t>41,81 €</w:t>
      </w:r>
      <w:r w:rsidR="00EE447C">
        <w:rPr>
          <w:rFonts w:ascii="Candara" w:hAnsi="Candara"/>
        </w:rPr>
        <w:t xml:space="preserve"> </w:t>
      </w:r>
      <w:r w:rsidRPr="006D7699">
        <w:rPr>
          <w:rFonts w:ascii="Candara" w:hAnsi="Candara"/>
        </w:rPr>
        <w:t>raspoređuj</w:t>
      </w:r>
      <w:r w:rsidR="00EE447C">
        <w:rPr>
          <w:rFonts w:ascii="Candara" w:hAnsi="Candara"/>
        </w:rPr>
        <w:t>u</w:t>
      </w:r>
      <w:r w:rsidRPr="006D7699">
        <w:rPr>
          <w:rFonts w:ascii="Candara" w:hAnsi="Candara"/>
        </w:rPr>
        <w:t xml:space="preserve"> se u cijelosti na pokriće u proračunskoj godini 2026. Sredstva za pokriće ovog metodološkog manjka osigurana su u proračunu osnivača te će se tehnički zatvoriti kroz sustav riznice i kroz </w:t>
      </w:r>
      <w:r w:rsidRPr="00EE447C">
        <w:rPr>
          <w:rFonts w:ascii="Candara" w:hAnsi="Candara"/>
          <w:b/>
          <w:bCs/>
        </w:rPr>
        <w:t xml:space="preserve">Izmjene i dopune </w:t>
      </w:r>
      <w:r w:rsidR="00EE447C" w:rsidRPr="00EE447C">
        <w:rPr>
          <w:rFonts w:ascii="Candara" w:hAnsi="Candara"/>
          <w:b/>
          <w:bCs/>
        </w:rPr>
        <w:t>f</w:t>
      </w:r>
      <w:r w:rsidRPr="00EE447C">
        <w:rPr>
          <w:rFonts w:ascii="Candara" w:hAnsi="Candara"/>
          <w:b/>
          <w:bCs/>
        </w:rPr>
        <w:t xml:space="preserve">inancijskog plana </w:t>
      </w:r>
      <w:r w:rsidR="00F00D77" w:rsidRPr="00EE447C">
        <w:rPr>
          <w:rFonts w:ascii="Candara" w:hAnsi="Candara"/>
          <w:b/>
          <w:bCs/>
        </w:rPr>
        <w:t>Učilišta</w:t>
      </w:r>
      <w:r w:rsidR="00F00D77">
        <w:rPr>
          <w:rFonts w:ascii="Candara" w:hAnsi="Candara"/>
        </w:rPr>
        <w:t xml:space="preserve"> </w:t>
      </w:r>
      <w:r w:rsidRPr="006D7699">
        <w:rPr>
          <w:rFonts w:ascii="Candara" w:hAnsi="Candara"/>
        </w:rPr>
        <w:t>za 2026. godinu.</w:t>
      </w:r>
    </w:p>
    <w:p w14:paraId="32236532" w14:textId="77777777" w:rsidR="00F476D0" w:rsidRPr="006D7699" w:rsidRDefault="00185CEF" w:rsidP="00D15678">
      <w:pPr>
        <w:spacing w:after="0" w:line="240" w:lineRule="auto"/>
        <w:jc w:val="center"/>
        <w:rPr>
          <w:rFonts w:ascii="Candara" w:hAnsi="Candara"/>
        </w:rPr>
      </w:pPr>
      <w:r w:rsidRPr="006D7699">
        <w:rPr>
          <w:rFonts w:ascii="Candara" w:hAnsi="Candara"/>
          <w:b/>
        </w:rPr>
        <w:t>Članak 4.</w:t>
      </w:r>
    </w:p>
    <w:p w14:paraId="6447D82C" w14:textId="47B0191D" w:rsidR="00F91D4D" w:rsidRDefault="00EE447C" w:rsidP="00D15678">
      <w:pPr>
        <w:spacing w:after="0" w:line="240" w:lineRule="auto"/>
        <w:jc w:val="both"/>
        <w:rPr>
          <w:rFonts w:ascii="Candara" w:hAnsi="Candara"/>
        </w:rPr>
      </w:pPr>
      <w:r w:rsidRPr="00EE447C">
        <w:rPr>
          <w:rFonts w:ascii="Candara" w:hAnsi="Candara"/>
        </w:rPr>
        <w:t xml:space="preserve"> Manjak prihoda poslovanja </w:t>
      </w:r>
      <w:r w:rsidR="00185CEF" w:rsidRPr="00EE447C">
        <w:rPr>
          <w:rFonts w:ascii="Candara" w:hAnsi="Candara"/>
        </w:rPr>
        <w:t xml:space="preserve">na </w:t>
      </w:r>
      <w:r w:rsidRPr="00EE447C">
        <w:rPr>
          <w:rFonts w:ascii="Candara" w:hAnsi="Candara"/>
        </w:rPr>
        <w:t>i</w:t>
      </w:r>
      <w:r w:rsidR="00185CEF" w:rsidRPr="00EE447C">
        <w:rPr>
          <w:rFonts w:ascii="Candara" w:hAnsi="Candara"/>
        </w:rPr>
        <w:t>zvoru 3.</w:t>
      </w:r>
      <w:r w:rsidRPr="00EE447C">
        <w:rPr>
          <w:rFonts w:ascii="Candara" w:hAnsi="Candara"/>
        </w:rPr>
        <w:t>4.</w:t>
      </w:r>
      <w:r w:rsidR="00F91D4D">
        <w:rPr>
          <w:rFonts w:ascii="Candara" w:hAnsi="Candara"/>
        </w:rPr>
        <w:t xml:space="preserve"> </w:t>
      </w:r>
      <w:r w:rsidRPr="00EE447C">
        <w:rPr>
          <w:rFonts w:ascii="Candara" w:hAnsi="Candara"/>
        </w:rPr>
        <w:t>u</w:t>
      </w:r>
      <w:r w:rsidR="00185CEF" w:rsidRPr="00EE447C">
        <w:rPr>
          <w:rFonts w:ascii="Candara" w:hAnsi="Candara"/>
        </w:rPr>
        <w:t xml:space="preserve"> iznosu od </w:t>
      </w:r>
      <w:r w:rsidRPr="00EE447C">
        <w:rPr>
          <w:rFonts w:ascii="Candara" w:hAnsi="Candara"/>
        </w:rPr>
        <w:t>=285,31 €</w:t>
      </w:r>
      <w:r w:rsidR="00185CEF" w:rsidRPr="00EE447C">
        <w:rPr>
          <w:rFonts w:ascii="Candara" w:hAnsi="Candara"/>
        </w:rPr>
        <w:t xml:space="preserve"> </w:t>
      </w:r>
      <w:r w:rsidRPr="00EE447C">
        <w:rPr>
          <w:rFonts w:ascii="Candara" w:hAnsi="Candara"/>
        </w:rPr>
        <w:t xml:space="preserve">pokriva se (prebija se) prenesenim viškom </w:t>
      </w:r>
      <w:r>
        <w:rPr>
          <w:rFonts w:ascii="Candara" w:hAnsi="Candara"/>
        </w:rPr>
        <w:t>p</w:t>
      </w:r>
      <w:r w:rsidRPr="00EE447C">
        <w:rPr>
          <w:rFonts w:ascii="Candara" w:hAnsi="Candara"/>
        </w:rPr>
        <w:t xml:space="preserve">rihoda </w:t>
      </w:r>
      <w:r w:rsidR="00F91D4D">
        <w:rPr>
          <w:rFonts w:ascii="Candara" w:hAnsi="Candara"/>
        </w:rPr>
        <w:t>i</w:t>
      </w:r>
      <w:r w:rsidRPr="00EE447C">
        <w:rPr>
          <w:rFonts w:ascii="Candara" w:hAnsi="Candara"/>
        </w:rPr>
        <w:t xml:space="preserve"> primitaka po istom izvoru 3.4.</w:t>
      </w:r>
      <w:r w:rsidR="00F91D4D">
        <w:rPr>
          <w:rFonts w:ascii="Candara" w:hAnsi="Candara"/>
        </w:rPr>
        <w:t>, iznos =7.060,57 €, čime novi iznos za viška vlastitih prihoda za korištenje u 2026. iznosi =6.775,26 €</w:t>
      </w:r>
    </w:p>
    <w:p w14:paraId="504F635F" w14:textId="2152104B" w:rsidR="00F476D0" w:rsidRPr="00F91D4D" w:rsidRDefault="00185CEF" w:rsidP="00D15678">
      <w:pPr>
        <w:spacing w:after="0" w:line="240" w:lineRule="auto"/>
        <w:jc w:val="center"/>
        <w:rPr>
          <w:rFonts w:ascii="Candara" w:hAnsi="Candara"/>
        </w:rPr>
      </w:pPr>
      <w:r w:rsidRPr="00F91D4D">
        <w:rPr>
          <w:rFonts w:ascii="Candara" w:hAnsi="Candara"/>
          <w:b/>
        </w:rPr>
        <w:t>Članak 5.</w:t>
      </w:r>
    </w:p>
    <w:p w14:paraId="66ED96AD" w14:textId="57A60188" w:rsidR="00F91D4D" w:rsidRDefault="00185CEF" w:rsidP="00D15678">
      <w:pPr>
        <w:spacing w:after="0"/>
        <w:jc w:val="both"/>
        <w:rPr>
          <w:rFonts w:ascii="Candara" w:hAnsi="Candara"/>
        </w:rPr>
      </w:pPr>
      <w:r w:rsidRPr="00F91D4D">
        <w:rPr>
          <w:rFonts w:ascii="Candara" w:hAnsi="Candara"/>
        </w:rPr>
        <w:t xml:space="preserve">Ova Odluka stupa na snagu danom donošenja, a primjenjuje se u postupku izrade i donošenja rebalansa Financijskog plana </w:t>
      </w:r>
      <w:r w:rsidR="00F91D4D">
        <w:rPr>
          <w:rFonts w:ascii="Candara" w:hAnsi="Candara"/>
        </w:rPr>
        <w:t>Pučkog otvorenog učilišta Sveti Ivan Zelina</w:t>
      </w:r>
      <w:r w:rsidRPr="00F91D4D">
        <w:rPr>
          <w:rFonts w:ascii="Candara" w:hAnsi="Candara"/>
        </w:rPr>
        <w:t xml:space="preserve"> za 2026. godin</w:t>
      </w:r>
      <w:r w:rsidR="00613143">
        <w:rPr>
          <w:rFonts w:ascii="Candara" w:hAnsi="Candara"/>
        </w:rPr>
        <w:t>u</w:t>
      </w:r>
      <w:r w:rsidRPr="00F91D4D">
        <w:rPr>
          <w:rFonts w:ascii="Candara" w:hAnsi="Candara"/>
        </w:rPr>
        <w:t>.</w:t>
      </w:r>
    </w:p>
    <w:p w14:paraId="3F34C009" w14:textId="77777777" w:rsidR="00D15678" w:rsidRDefault="00D15678" w:rsidP="00D15678">
      <w:pPr>
        <w:spacing w:after="0"/>
        <w:jc w:val="both"/>
        <w:rPr>
          <w:rFonts w:ascii="Candara" w:hAnsi="Candara"/>
        </w:rPr>
      </w:pPr>
    </w:p>
    <w:p w14:paraId="29F2E5E9" w14:textId="5F214159" w:rsidR="00F91D4D" w:rsidRDefault="00F91D4D" w:rsidP="00F91D4D">
      <w:pPr>
        <w:spacing w:after="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U Svetom Ivanu Zelini, 31.8.2026.</w:t>
      </w:r>
    </w:p>
    <w:p w14:paraId="7D65B2AE" w14:textId="347D8E91" w:rsidR="00F91D4D" w:rsidRDefault="00F91D4D" w:rsidP="00F91D4D">
      <w:pPr>
        <w:spacing w:after="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Klasa:</w:t>
      </w:r>
      <w:r w:rsidR="003957A1">
        <w:rPr>
          <w:rFonts w:ascii="Candara" w:hAnsi="Candara"/>
        </w:rPr>
        <w:t xml:space="preserve"> 400-02/26-01/01</w:t>
      </w:r>
    </w:p>
    <w:p w14:paraId="4E83DD2E" w14:textId="5176C99B" w:rsidR="00F91D4D" w:rsidRDefault="00F91D4D" w:rsidP="00F91D4D">
      <w:pPr>
        <w:spacing w:after="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Urbroj: </w:t>
      </w:r>
      <w:r w:rsidR="003957A1">
        <w:rPr>
          <w:rFonts w:ascii="Candara" w:hAnsi="Candara"/>
        </w:rPr>
        <w:t>238-83-26-02-01-3</w:t>
      </w:r>
    </w:p>
    <w:p w14:paraId="25F3E903" w14:textId="77777777" w:rsidR="00F91D4D" w:rsidRDefault="00185CEF" w:rsidP="00F91D4D">
      <w:pPr>
        <w:spacing w:after="0" w:line="240" w:lineRule="auto"/>
        <w:jc w:val="right"/>
        <w:rPr>
          <w:rFonts w:ascii="Candara" w:hAnsi="Candara"/>
        </w:rPr>
      </w:pPr>
      <w:r w:rsidRPr="00F91D4D">
        <w:rPr>
          <w:rFonts w:ascii="Candara" w:hAnsi="Candara"/>
        </w:rPr>
        <w:br/>
        <w:t xml:space="preserve">Ravnateljica </w:t>
      </w:r>
      <w:r w:rsidR="00F91D4D">
        <w:rPr>
          <w:rFonts w:ascii="Candara" w:hAnsi="Candara"/>
        </w:rPr>
        <w:t>Pučkoga otvorenog učilišta</w:t>
      </w:r>
    </w:p>
    <w:p w14:paraId="12FD2FA1" w14:textId="77777777" w:rsidR="00EE5517" w:rsidRDefault="00F91D4D" w:rsidP="00F91D4D">
      <w:pPr>
        <w:spacing w:after="0" w:line="240" w:lineRule="auto"/>
        <w:jc w:val="right"/>
        <w:rPr>
          <w:rFonts w:ascii="Candara" w:hAnsi="Candara"/>
        </w:rPr>
      </w:pPr>
      <w:r>
        <w:rPr>
          <w:rFonts w:ascii="Candara" w:hAnsi="Candara"/>
        </w:rPr>
        <w:t xml:space="preserve"> Sveti Ivan Zelina</w:t>
      </w:r>
    </w:p>
    <w:p w14:paraId="0213D6B0" w14:textId="0B538117" w:rsidR="00F476D0" w:rsidRPr="006D7699" w:rsidRDefault="00EE5517" w:rsidP="00F91D4D">
      <w:pPr>
        <w:spacing w:after="0" w:line="240" w:lineRule="auto"/>
        <w:jc w:val="right"/>
        <w:rPr>
          <w:rFonts w:ascii="Candara" w:hAnsi="Candara"/>
        </w:rPr>
      </w:pPr>
      <w:r>
        <w:rPr>
          <w:rFonts w:ascii="Candara" w:hAnsi="Candara"/>
        </w:rPr>
        <w:t>Vesna Bičak-Dananić</w:t>
      </w:r>
      <w:r w:rsidR="00185CEF" w:rsidRPr="00F00D77">
        <w:rPr>
          <w:rFonts w:ascii="Candara" w:hAnsi="Candara"/>
          <w:highlight w:val="yellow"/>
        </w:rPr>
        <w:br/>
      </w:r>
    </w:p>
    <w:sectPr w:rsidR="00F476D0" w:rsidRPr="006D7699" w:rsidSect="00613143"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4142" w14:textId="77777777" w:rsidR="007A253D" w:rsidRDefault="007A253D" w:rsidP="00613143">
      <w:pPr>
        <w:spacing w:after="0" w:line="240" w:lineRule="auto"/>
      </w:pPr>
      <w:r>
        <w:separator/>
      </w:r>
    </w:p>
  </w:endnote>
  <w:endnote w:type="continuationSeparator" w:id="0">
    <w:p w14:paraId="5C4A6593" w14:textId="77777777" w:rsidR="007A253D" w:rsidRDefault="007A253D" w:rsidP="0061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F77E0" w14:textId="77777777" w:rsidR="007A253D" w:rsidRDefault="007A253D" w:rsidP="00613143">
      <w:pPr>
        <w:spacing w:after="0" w:line="240" w:lineRule="auto"/>
      </w:pPr>
      <w:r>
        <w:separator/>
      </w:r>
    </w:p>
  </w:footnote>
  <w:footnote w:type="continuationSeparator" w:id="0">
    <w:p w14:paraId="112F3E90" w14:textId="77777777" w:rsidR="007A253D" w:rsidRDefault="007A253D" w:rsidP="00613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1764" w14:textId="77777777" w:rsidR="00613143" w:rsidRPr="003B65C3" w:rsidRDefault="00613143" w:rsidP="00613143">
    <w:pPr>
      <w:pStyle w:val="ListParagraph"/>
      <w:numPr>
        <w:ilvl w:val="0"/>
        <w:numId w:val="17"/>
      </w:numPr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012447" wp14:editId="03D9AC63">
          <wp:simplePos x="0" y="0"/>
          <wp:positionH relativeFrom="column">
            <wp:posOffset>1</wp:posOffset>
          </wp:positionH>
          <wp:positionV relativeFrom="paragraph">
            <wp:posOffset>-53121</wp:posOffset>
          </wp:positionV>
          <wp:extent cx="3295650" cy="719739"/>
          <wp:effectExtent l="0" t="0" r="0" b="4445"/>
          <wp:wrapNone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079" cy="725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5C3">
      <w:t>OIB: 58646701408</w:t>
    </w:r>
  </w:p>
  <w:p w14:paraId="29533B0F" w14:textId="77777777" w:rsidR="00613143" w:rsidRDefault="00613143" w:rsidP="00613143">
    <w:pPr>
      <w:pStyle w:val="Header"/>
      <w:numPr>
        <w:ilvl w:val="0"/>
        <w:numId w:val="16"/>
      </w:numPr>
      <w:tabs>
        <w:tab w:val="clear" w:pos="4680"/>
        <w:tab w:val="clear" w:pos="9360"/>
        <w:tab w:val="center" w:pos="4536"/>
        <w:tab w:val="right" w:pos="9072"/>
      </w:tabs>
      <w:jc w:val="right"/>
    </w:pPr>
    <w:r>
      <w:t>Vatrogasna ulica 3, 10380 Sv. Ivan Zelina</w:t>
    </w:r>
  </w:p>
  <w:p w14:paraId="790D7F38" w14:textId="77777777" w:rsidR="00613143" w:rsidRDefault="00613143" w:rsidP="00613143">
    <w:pPr>
      <w:pStyle w:val="Header"/>
      <w:numPr>
        <w:ilvl w:val="0"/>
        <w:numId w:val="15"/>
      </w:numPr>
      <w:tabs>
        <w:tab w:val="clear" w:pos="4680"/>
        <w:tab w:val="clear" w:pos="9360"/>
        <w:tab w:val="center" w:pos="4536"/>
        <w:tab w:val="right" w:pos="9072"/>
      </w:tabs>
      <w:jc w:val="right"/>
    </w:pPr>
    <w:r>
      <w:t>01/2060-270; 01/2059-062</w:t>
    </w:r>
  </w:p>
  <w:p w14:paraId="15D68035" w14:textId="77777777" w:rsidR="00613143" w:rsidRDefault="00613143" w:rsidP="00613143">
    <w:pPr>
      <w:pStyle w:val="Header"/>
      <w:numPr>
        <w:ilvl w:val="0"/>
        <w:numId w:val="14"/>
      </w:numPr>
      <w:tabs>
        <w:tab w:val="clear" w:pos="4680"/>
        <w:tab w:val="clear" w:pos="9360"/>
        <w:tab w:val="center" w:pos="4536"/>
        <w:tab w:val="right" w:pos="9072"/>
      </w:tabs>
      <w:jc w:val="right"/>
    </w:pPr>
    <w:r w:rsidRPr="003B65C3">
      <w:t>uciliste@zelina.hr</w:t>
    </w:r>
  </w:p>
  <w:p w14:paraId="361EE10E" w14:textId="77777777" w:rsidR="00613143" w:rsidRDefault="006131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2.25pt;height:362.25pt" o:bullet="t">
        <v:imagedata r:id="rId1" o:title="115757"/>
      </v:shape>
    </w:pict>
  </w:numPicBullet>
  <w:numPicBullet w:numPicBulletId="1">
    <w:pict>
      <v:shape id="_x0000_i1026" type="#_x0000_t75" style="width:267.75pt;height:267.75pt" o:bullet="t">
        <v:imagedata r:id="rId2" o:title="phone-png-phone-png-file-1969"/>
      </v:shape>
    </w:pict>
  </w:numPicBullet>
  <w:numPicBullet w:numPicBulletId="2">
    <w:pict>
      <v:shape id="_x0000_i1027" type="#_x0000_t75" style="width:340.5pt;height:340.5pt;visibility:visible;mso-wrap-style:square" o:bullet="t">
        <v:imagedata r:id="rId3" o:title=""/>
      </v:shape>
    </w:pict>
  </w:numPicBullet>
  <w:numPicBullet w:numPicBulletId="3">
    <w:pict>
      <v:shape id="_x0000_i1028" type="#_x0000_t75" style="width:735pt;height:735pt" o:bullet="t">
        <v:imagedata r:id="rId4" o:title="img_29073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590A77"/>
    <w:multiLevelType w:val="hybridMultilevel"/>
    <w:tmpl w:val="EE54CF58"/>
    <w:lvl w:ilvl="0" w:tplc="D8A6FDFC">
      <w:start w:val="1"/>
      <w:numFmt w:val="bullet"/>
      <w:lvlText w:val=""/>
      <w:lvlPicBulletId w:val="3"/>
      <w:lvlJc w:val="left"/>
      <w:pPr>
        <w:ind w:left="8441" w:hanging="360"/>
      </w:pPr>
      <w:rPr>
        <w:rFonts w:ascii="Symbol" w:hAnsi="Symbol" w:hint="default"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10" w15:restartNumberingAfterBreak="0">
    <w:nsid w:val="121F62B5"/>
    <w:multiLevelType w:val="hybridMultilevel"/>
    <w:tmpl w:val="8C76F504"/>
    <w:lvl w:ilvl="0" w:tplc="130C29CA">
      <w:start w:val="1"/>
      <w:numFmt w:val="bullet"/>
      <w:lvlText w:val=""/>
      <w:lvlPicBulletId w:val="1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1" w15:restartNumberingAfterBreak="0">
    <w:nsid w:val="15AB62F0"/>
    <w:multiLevelType w:val="hybridMultilevel"/>
    <w:tmpl w:val="C3A2B38E"/>
    <w:lvl w:ilvl="0" w:tplc="9A22A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43C1E"/>
    <w:multiLevelType w:val="hybridMultilevel"/>
    <w:tmpl w:val="13D898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A0D15"/>
    <w:multiLevelType w:val="hybridMultilevel"/>
    <w:tmpl w:val="086EBFA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068AB"/>
    <w:multiLevelType w:val="hybridMultilevel"/>
    <w:tmpl w:val="4FDAF1B0"/>
    <w:lvl w:ilvl="0" w:tplc="82A8071C">
      <w:start w:val="1"/>
      <w:numFmt w:val="bullet"/>
      <w:lvlText w:val=""/>
      <w:lvlPicBulletId w:val="0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5" w15:restartNumberingAfterBreak="0">
    <w:nsid w:val="5BBB6221"/>
    <w:multiLevelType w:val="hybridMultilevel"/>
    <w:tmpl w:val="AE56A4A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245761"/>
    <w:multiLevelType w:val="hybridMultilevel"/>
    <w:tmpl w:val="60FE6380"/>
    <w:lvl w:ilvl="0" w:tplc="5060FA1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6631">
    <w:abstractNumId w:val="8"/>
  </w:num>
  <w:num w:numId="2" w16cid:durableId="751240267">
    <w:abstractNumId w:val="6"/>
  </w:num>
  <w:num w:numId="3" w16cid:durableId="268704289">
    <w:abstractNumId w:val="5"/>
  </w:num>
  <w:num w:numId="4" w16cid:durableId="1058557084">
    <w:abstractNumId w:val="4"/>
  </w:num>
  <w:num w:numId="5" w16cid:durableId="1210266489">
    <w:abstractNumId w:val="7"/>
  </w:num>
  <w:num w:numId="6" w16cid:durableId="1659571622">
    <w:abstractNumId w:val="3"/>
  </w:num>
  <w:num w:numId="7" w16cid:durableId="222913071">
    <w:abstractNumId w:val="2"/>
  </w:num>
  <w:num w:numId="8" w16cid:durableId="976371228">
    <w:abstractNumId w:val="1"/>
  </w:num>
  <w:num w:numId="9" w16cid:durableId="1963657767">
    <w:abstractNumId w:val="0"/>
  </w:num>
  <w:num w:numId="10" w16cid:durableId="93744532">
    <w:abstractNumId w:val="12"/>
  </w:num>
  <w:num w:numId="11" w16cid:durableId="1257715270">
    <w:abstractNumId w:val="15"/>
  </w:num>
  <w:num w:numId="12" w16cid:durableId="1089429451">
    <w:abstractNumId w:val="13"/>
  </w:num>
  <w:num w:numId="13" w16cid:durableId="302539574">
    <w:abstractNumId w:val="11"/>
  </w:num>
  <w:num w:numId="14" w16cid:durableId="1010640848">
    <w:abstractNumId w:val="14"/>
  </w:num>
  <w:num w:numId="15" w16cid:durableId="898631900">
    <w:abstractNumId w:val="10"/>
  </w:num>
  <w:num w:numId="16" w16cid:durableId="420495838">
    <w:abstractNumId w:val="16"/>
  </w:num>
  <w:num w:numId="17" w16cid:durableId="1400325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AE2"/>
    <w:rsid w:val="0006063C"/>
    <w:rsid w:val="0015074B"/>
    <w:rsid w:val="00185CEF"/>
    <w:rsid w:val="0029639D"/>
    <w:rsid w:val="00326F90"/>
    <w:rsid w:val="003957A1"/>
    <w:rsid w:val="00480DF0"/>
    <w:rsid w:val="004C331A"/>
    <w:rsid w:val="00613143"/>
    <w:rsid w:val="006D7699"/>
    <w:rsid w:val="007A253D"/>
    <w:rsid w:val="00974331"/>
    <w:rsid w:val="00A21766"/>
    <w:rsid w:val="00AA1D8D"/>
    <w:rsid w:val="00B26526"/>
    <w:rsid w:val="00B47730"/>
    <w:rsid w:val="00BA2B70"/>
    <w:rsid w:val="00C43741"/>
    <w:rsid w:val="00CB0664"/>
    <w:rsid w:val="00D15678"/>
    <w:rsid w:val="00D71404"/>
    <w:rsid w:val="00E11239"/>
    <w:rsid w:val="00ED5C04"/>
    <w:rsid w:val="00EE447C"/>
    <w:rsid w:val="00EE5517"/>
    <w:rsid w:val="00F00D77"/>
    <w:rsid w:val="00F476D0"/>
    <w:rsid w:val="00F91D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23885"/>
  <w14:defaultImageDpi w14:val="300"/>
  <w15:docId w15:val="{05264699-4C4D-44B7-8BCE-9C133E2F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Programi POU</cp:lastModifiedBy>
  <cp:revision>5</cp:revision>
  <cp:lastPrinted>2026-09-02T08:29:00Z</cp:lastPrinted>
  <dcterms:created xsi:type="dcterms:W3CDTF">2026-09-01T07:59:00Z</dcterms:created>
  <dcterms:modified xsi:type="dcterms:W3CDTF">2026-09-02T10:33:00Z</dcterms:modified>
  <cp:category/>
</cp:coreProperties>
</file>